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F09" w:rsidRDefault="003B7830" w:rsidP="00DC00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-483235</wp:posOffset>
            </wp:positionH>
            <wp:positionV relativeFrom="paragraph">
              <wp:posOffset>-681990</wp:posOffset>
            </wp:positionV>
            <wp:extent cx="7439025" cy="1762125"/>
            <wp:effectExtent l="0" t="0" r="9525" b="9525"/>
            <wp:wrapNone/>
            <wp:docPr id="3" name="Рисунок 3" descr="P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882" cy="176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7830" w:rsidRDefault="003B7830" w:rsidP="00884650">
      <w:pPr>
        <w:tabs>
          <w:tab w:val="left" w:pos="3675"/>
        </w:tabs>
        <w:rPr>
          <w:rFonts w:ascii="Arial" w:hAnsi="Arial" w:cs="Arial"/>
          <w:b/>
          <w:sz w:val="24"/>
          <w:szCs w:val="24"/>
        </w:rPr>
      </w:pPr>
    </w:p>
    <w:p w:rsidR="003B7830" w:rsidRPr="005E4BA1" w:rsidRDefault="003B7830" w:rsidP="005E4BA1">
      <w:pPr>
        <w:tabs>
          <w:tab w:val="left" w:pos="3675"/>
        </w:tabs>
        <w:jc w:val="center"/>
        <w:rPr>
          <w:rFonts w:ascii="Arial" w:hAnsi="Arial" w:cs="Arial"/>
          <w:b/>
          <w:sz w:val="24"/>
          <w:szCs w:val="24"/>
        </w:rPr>
      </w:pPr>
    </w:p>
    <w:p w:rsidR="005E4BA1" w:rsidRPr="005E4BA1" w:rsidRDefault="005E4BA1" w:rsidP="005E4BA1">
      <w:pPr>
        <w:pStyle w:val="a6"/>
        <w:spacing w:before="0" w:beforeAutospacing="0" w:after="0" w:line="324" w:lineRule="atLeast"/>
        <w:jc w:val="center"/>
        <w:rPr>
          <w:b/>
          <w:sz w:val="27"/>
          <w:szCs w:val="27"/>
        </w:rPr>
      </w:pPr>
      <w:r w:rsidRPr="005E4BA1">
        <w:rPr>
          <w:b/>
          <w:sz w:val="27"/>
          <w:szCs w:val="27"/>
        </w:rPr>
        <w:t>Техническое обслуживание внутриквартирного газового оборудования: как оплачивать услугу?</w:t>
      </w:r>
    </w:p>
    <w:p w:rsidR="005E4BA1" w:rsidRPr="005E4BA1" w:rsidRDefault="005E4BA1" w:rsidP="005E4BA1">
      <w:pPr>
        <w:pStyle w:val="a6"/>
        <w:spacing w:before="0" w:beforeAutospacing="0" w:after="0"/>
        <w:jc w:val="both"/>
        <w:rPr>
          <w:color w:val="000000"/>
          <w:shd w:val="clear" w:color="auto" w:fill="FFFFFF"/>
        </w:rPr>
      </w:pPr>
      <w:r w:rsidRPr="005E4BA1">
        <w:rPr>
          <w:color w:val="000000"/>
          <w:shd w:val="clear" w:color="auto" w:fill="FFFFFF"/>
        </w:rPr>
        <w:t xml:space="preserve">Для жителей Московской области установлена система </w:t>
      </w:r>
      <w:proofErr w:type="spellStart"/>
      <w:r w:rsidRPr="005E4BA1">
        <w:rPr>
          <w:color w:val="000000"/>
          <w:shd w:val="clear" w:color="auto" w:fill="FFFFFF"/>
        </w:rPr>
        <w:t>постоплаты</w:t>
      </w:r>
      <w:proofErr w:type="spellEnd"/>
      <w:r w:rsidRPr="005E4BA1">
        <w:rPr>
          <w:color w:val="000000"/>
          <w:shd w:val="clear" w:color="auto" w:fill="FFFFFF"/>
        </w:rPr>
        <w:t xml:space="preserve"> технического обслуживания внутриквартирного газового оборудования. Плата за услугу может начисляться только после выполнения работ.</w:t>
      </w:r>
    </w:p>
    <w:p w:rsidR="005E4BA1" w:rsidRPr="005E4BA1" w:rsidRDefault="005E4BA1" w:rsidP="00627DF9">
      <w:pPr>
        <w:pStyle w:val="a6"/>
        <w:spacing w:after="0"/>
        <w:jc w:val="both"/>
        <w:rPr>
          <w:color w:val="000000"/>
          <w:shd w:val="clear" w:color="auto" w:fill="FFFFFF"/>
        </w:rPr>
      </w:pPr>
      <w:r w:rsidRPr="00B83226">
        <w:rPr>
          <w:color w:val="000000"/>
          <w:shd w:val="clear" w:color="auto" w:fill="FFFFFF"/>
        </w:rPr>
        <w:t xml:space="preserve">В квитанциях </w:t>
      </w:r>
      <w:proofErr w:type="spellStart"/>
      <w:r w:rsidRPr="00B83226">
        <w:rPr>
          <w:color w:val="000000"/>
          <w:shd w:val="clear" w:color="auto" w:fill="FFFFFF"/>
        </w:rPr>
        <w:t>МосОблЕИРЦ</w:t>
      </w:r>
      <w:proofErr w:type="spellEnd"/>
      <w:r w:rsidRPr="00B83226">
        <w:rPr>
          <w:color w:val="000000"/>
          <w:shd w:val="clear" w:color="auto" w:fill="FFFFFF"/>
        </w:rPr>
        <w:t xml:space="preserve"> начисления за техобслуживание газового оборудования отражаются в том случае, если услуга оказана и у жителя заключен договор со специализированной организацией</w:t>
      </w:r>
      <w:r w:rsidR="00627DF9" w:rsidRPr="00B83226">
        <w:rPr>
          <w:color w:val="000000"/>
          <w:shd w:val="clear" w:color="auto" w:fill="FFFFFF"/>
        </w:rPr>
        <w:t xml:space="preserve">, либо на </w:t>
      </w:r>
      <w:r w:rsidR="00627DF9" w:rsidRPr="00B83226">
        <w:rPr>
          <w:color w:val="000000"/>
          <w:u w:val="single"/>
          <w:shd w:val="clear" w:color="auto" w:fill="FFFFFF"/>
        </w:rPr>
        <w:t>основании протокола</w:t>
      </w:r>
      <w:r w:rsidR="00627DF9" w:rsidRPr="00B83226">
        <w:rPr>
          <w:color w:val="000000"/>
          <w:shd w:val="clear" w:color="auto" w:fill="FFFFFF"/>
        </w:rPr>
        <w:t xml:space="preserve"> общего собрания собственников помещений в многоквартирном доме, на котором принято решение о том, что указанный договор о техническом обслуживании и ремонте внутриквартирного газового оборудования </w:t>
      </w:r>
      <w:r w:rsidR="00627DF9" w:rsidRPr="00B83226">
        <w:rPr>
          <w:color w:val="000000"/>
          <w:u w:val="single"/>
          <w:shd w:val="clear" w:color="auto" w:fill="FFFFFF"/>
        </w:rPr>
        <w:t>подписывается управляющей организацией в интересах каждого из собственников помещений в многоквартирном доме, проголосовавших за такое решение</w:t>
      </w:r>
      <w:r w:rsidR="00627DF9" w:rsidRPr="00B83226">
        <w:rPr>
          <w:color w:val="000000"/>
          <w:shd w:val="clear" w:color="auto" w:fill="FFFFFF"/>
        </w:rPr>
        <w:t xml:space="preserve">. </w:t>
      </w:r>
      <w:r w:rsidRPr="00B83226">
        <w:rPr>
          <w:color w:val="000000"/>
          <w:shd w:val="clear" w:color="auto" w:fill="FFFFFF"/>
        </w:rPr>
        <w:t>В этом</w:t>
      </w:r>
      <w:r w:rsidRPr="005E4BA1">
        <w:rPr>
          <w:color w:val="000000"/>
          <w:shd w:val="clear" w:color="auto" w:fill="FFFFFF"/>
        </w:rPr>
        <w:t xml:space="preserve"> случае плата начисляется ежемесячно, исходя из установленного тарифа.</w:t>
      </w:r>
    </w:p>
    <w:p w:rsidR="005E4BA1" w:rsidRPr="005E4BA1" w:rsidRDefault="005E4BA1" w:rsidP="005E4BA1">
      <w:pPr>
        <w:pStyle w:val="a6"/>
        <w:spacing w:before="0" w:beforeAutospacing="0" w:after="0"/>
        <w:jc w:val="both"/>
        <w:rPr>
          <w:color w:val="000000"/>
          <w:shd w:val="clear" w:color="auto" w:fill="FFFFFF"/>
        </w:rPr>
      </w:pPr>
      <w:r w:rsidRPr="005E4BA1">
        <w:rPr>
          <w:color w:val="000000"/>
          <w:shd w:val="clear" w:color="auto" w:fill="FFFFFF"/>
        </w:rPr>
        <w:t>Если договор на обслуживание отсутствует или закончился, в квитанциях может отражаться строка «ТО ВКГО Оферта» с начислением 1 рубль. Это - предложение заключить договор.</w:t>
      </w:r>
    </w:p>
    <w:p w:rsidR="005E4BA1" w:rsidRPr="005E4BA1" w:rsidRDefault="005E4BA1" w:rsidP="005E4BA1">
      <w:pPr>
        <w:pStyle w:val="a6"/>
        <w:spacing w:before="0" w:beforeAutospacing="0" w:after="0"/>
        <w:jc w:val="both"/>
        <w:rPr>
          <w:color w:val="000000"/>
          <w:shd w:val="clear" w:color="auto" w:fill="FFFFFF"/>
        </w:rPr>
      </w:pPr>
      <w:r w:rsidRPr="005E4BA1">
        <w:rPr>
          <w:color w:val="000000"/>
          <w:shd w:val="clear" w:color="auto" w:fill="FFFFFF"/>
        </w:rPr>
        <w:t>Оплата оферты означает согласие на заключение договора сроком на один год: на ежегодный осмотр, проверку и профилактический ремонт газового оборудования.</w:t>
      </w:r>
    </w:p>
    <w:p w:rsidR="005E4BA1" w:rsidRPr="005E4BA1" w:rsidRDefault="005E4BA1" w:rsidP="005E4BA1">
      <w:pPr>
        <w:pStyle w:val="a6"/>
        <w:spacing w:before="0" w:beforeAutospacing="0" w:after="0"/>
        <w:jc w:val="both"/>
        <w:rPr>
          <w:color w:val="000000"/>
          <w:shd w:val="clear" w:color="auto" w:fill="FFFFFF"/>
        </w:rPr>
      </w:pPr>
      <w:r w:rsidRPr="005E4BA1">
        <w:rPr>
          <w:color w:val="000000"/>
          <w:shd w:val="clear" w:color="auto" w:fill="FFFFFF"/>
        </w:rPr>
        <w:t>Житель может отказаться от оплаты услуги «ТО ВКГО Оферта». Для этого ему нужно оплатить на 1 рубль меньше, чем сумма, указанная в графе «Итого к оплате». В этом случае договор на обслуживание газового оборудования не будет заключен, а задолженность по другим услугам не образуется.</w:t>
      </w:r>
    </w:p>
    <w:p w:rsidR="005E4BA1" w:rsidRPr="005E4BA1" w:rsidRDefault="005E4BA1" w:rsidP="005E4BA1">
      <w:pPr>
        <w:pStyle w:val="a6"/>
        <w:spacing w:before="0" w:beforeAutospacing="0" w:after="0"/>
        <w:jc w:val="both"/>
        <w:rPr>
          <w:color w:val="000000"/>
          <w:shd w:val="clear" w:color="auto" w:fill="FFFFFF"/>
        </w:rPr>
      </w:pPr>
      <w:proofErr w:type="spellStart"/>
      <w:r w:rsidRPr="005E4BA1">
        <w:rPr>
          <w:color w:val="000000"/>
          <w:shd w:val="clear" w:color="auto" w:fill="FFFFFF"/>
        </w:rPr>
        <w:t>МосОблЕИРЦ</w:t>
      </w:r>
      <w:proofErr w:type="spellEnd"/>
      <w:r w:rsidRPr="005E4BA1">
        <w:rPr>
          <w:color w:val="000000"/>
          <w:shd w:val="clear" w:color="auto" w:fill="FFFFFF"/>
        </w:rPr>
        <w:t xml:space="preserve"> напоминает: каждый потребитель газа обязан заключить договор на техобслуживание и ремонт газового оборудования. При этом житель имеет право выбрать специализированную организацию по собственному усмотрению и самостоятельно заключить договор, уведомив расчетный центр об изменении договорных отношений.</w:t>
      </w:r>
    </w:p>
    <w:p w:rsidR="005E4BA1" w:rsidRPr="005E4BA1" w:rsidRDefault="005E4BA1" w:rsidP="005E4BA1">
      <w:pPr>
        <w:pStyle w:val="a6"/>
        <w:spacing w:before="0" w:beforeAutospacing="0" w:after="0"/>
        <w:jc w:val="both"/>
        <w:rPr>
          <w:color w:val="000000"/>
          <w:shd w:val="clear" w:color="auto" w:fill="FFFFFF"/>
        </w:rPr>
      </w:pPr>
      <w:r w:rsidRPr="005E4BA1">
        <w:rPr>
          <w:color w:val="000000"/>
          <w:shd w:val="clear" w:color="auto" w:fill="FFFFFF"/>
        </w:rPr>
        <w:t xml:space="preserve">Проверку и обслуживание газового оборудования могут проводить специализированные </w:t>
      </w:r>
      <w:proofErr w:type="gramStart"/>
      <w:r w:rsidRPr="005E4BA1">
        <w:rPr>
          <w:color w:val="000000"/>
          <w:shd w:val="clear" w:color="auto" w:fill="FFFFFF"/>
        </w:rPr>
        <w:t>организации,  рекомендуемые</w:t>
      </w:r>
      <w:proofErr w:type="gramEnd"/>
      <w:r w:rsidRPr="005E4BA1">
        <w:rPr>
          <w:color w:val="000000"/>
          <w:shd w:val="clear" w:color="auto" w:fill="FFFFFF"/>
        </w:rPr>
        <w:t xml:space="preserve"> Министерством энергетики Московской области. </w:t>
      </w:r>
    </w:p>
    <w:p w:rsidR="00F91CF3" w:rsidRPr="005E4BA1" w:rsidRDefault="005E4BA1" w:rsidP="005E4BA1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5E4BA1">
        <w:rPr>
          <w:color w:val="000000"/>
          <w:shd w:val="clear" w:color="auto" w:fill="FFFFFF"/>
        </w:rPr>
        <w:t>Уточнить условия технического обслуживания газового оборудования можно в своей управляющей компании или обратившись в специализированную организацию.</w:t>
      </w:r>
    </w:p>
    <w:p w:rsidR="00B0337F" w:rsidRPr="005E4BA1" w:rsidRDefault="00B830E5" w:rsidP="00B0337F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5E4BA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ab/>
      </w:r>
    </w:p>
    <w:p w:rsidR="00B830E5" w:rsidRPr="00F333B1" w:rsidRDefault="00B830E5" w:rsidP="00F333B1">
      <w:pPr>
        <w:spacing w:after="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333B1">
        <w:rPr>
          <w:rFonts w:ascii="Times New Roman" w:hAnsi="Times New Roman" w:cs="Times New Roman"/>
          <w:b/>
          <w:sz w:val="24"/>
          <w:szCs w:val="24"/>
        </w:rPr>
        <w:t xml:space="preserve">Служба корпоративных коммуникаций </w:t>
      </w:r>
      <w:proofErr w:type="spellStart"/>
      <w:r w:rsidRPr="00F333B1">
        <w:rPr>
          <w:rFonts w:ascii="Times New Roman" w:hAnsi="Times New Roman" w:cs="Times New Roman"/>
          <w:b/>
          <w:sz w:val="24"/>
          <w:szCs w:val="24"/>
        </w:rPr>
        <w:t>МосОблЕИРЦ</w:t>
      </w:r>
      <w:proofErr w:type="spellEnd"/>
    </w:p>
    <w:sectPr w:rsidR="00B830E5" w:rsidRPr="00F333B1" w:rsidSect="001B3BA7">
      <w:type w:val="continuous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67C58"/>
    <w:multiLevelType w:val="multilevel"/>
    <w:tmpl w:val="37BCA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6037BF"/>
    <w:multiLevelType w:val="hybridMultilevel"/>
    <w:tmpl w:val="D75C5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02C"/>
    <w:rsid w:val="00000488"/>
    <w:rsid w:val="00003516"/>
    <w:rsid w:val="00006B0D"/>
    <w:rsid w:val="00006E13"/>
    <w:rsid w:val="00050B56"/>
    <w:rsid w:val="00081A72"/>
    <w:rsid w:val="00087F85"/>
    <w:rsid w:val="000A20B1"/>
    <w:rsid w:val="000A4D47"/>
    <w:rsid w:val="000B7A1A"/>
    <w:rsid w:val="000C1578"/>
    <w:rsid w:val="000C4E52"/>
    <w:rsid w:val="000E297D"/>
    <w:rsid w:val="000E4DCF"/>
    <w:rsid w:val="000F0FF7"/>
    <w:rsid w:val="000F4C16"/>
    <w:rsid w:val="0010558A"/>
    <w:rsid w:val="001122A6"/>
    <w:rsid w:val="0011270A"/>
    <w:rsid w:val="001139DF"/>
    <w:rsid w:val="00117AA6"/>
    <w:rsid w:val="00122E1F"/>
    <w:rsid w:val="00126633"/>
    <w:rsid w:val="00131A9C"/>
    <w:rsid w:val="00131E39"/>
    <w:rsid w:val="00135D9D"/>
    <w:rsid w:val="0016700D"/>
    <w:rsid w:val="00181658"/>
    <w:rsid w:val="0018337C"/>
    <w:rsid w:val="00197312"/>
    <w:rsid w:val="001A0127"/>
    <w:rsid w:val="001B3BA7"/>
    <w:rsid w:val="001B7021"/>
    <w:rsid w:val="001E02FC"/>
    <w:rsid w:val="001F656A"/>
    <w:rsid w:val="002071D1"/>
    <w:rsid w:val="00231EA5"/>
    <w:rsid w:val="00252E39"/>
    <w:rsid w:val="00264696"/>
    <w:rsid w:val="002C6AC1"/>
    <w:rsid w:val="002C7C43"/>
    <w:rsid w:val="002D0F89"/>
    <w:rsid w:val="002F3D42"/>
    <w:rsid w:val="0030172F"/>
    <w:rsid w:val="0030356F"/>
    <w:rsid w:val="00327625"/>
    <w:rsid w:val="00336170"/>
    <w:rsid w:val="00385C60"/>
    <w:rsid w:val="003A00C9"/>
    <w:rsid w:val="003B0472"/>
    <w:rsid w:val="003B1380"/>
    <w:rsid w:val="003B7830"/>
    <w:rsid w:val="003C17E1"/>
    <w:rsid w:val="003D2D84"/>
    <w:rsid w:val="004169D3"/>
    <w:rsid w:val="00433161"/>
    <w:rsid w:val="00435D3E"/>
    <w:rsid w:val="00440A1D"/>
    <w:rsid w:val="004552DF"/>
    <w:rsid w:val="004653F3"/>
    <w:rsid w:val="00474553"/>
    <w:rsid w:val="00476B56"/>
    <w:rsid w:val="00493120"/>
    <w:rsid w:val="004B1BC7"/>
    <w:rsid w:val="004B7D69"/>
    <w:rsid w:val="004D0A7D"/>
    <w:rsid w:val="004D476C"/>
    <w:rsid w:val="004E3646"/>
    <w:rsid w:val="004F3D0E"/>
    <w:rsid w:val="004F4C27"/>
    <w:rsid w:val="005011C6"/>
    <w:rsid w:val="00545566"/>
    <w:rsid w:val="005541C2"/>
    <w:rsid w:val="00560667"/>
    <w:rsid w:val="00564C07"/>
    <w:rsid w:val="005702F2"/>
    <w:rsid w:val="005721E6"/>
    <w:rsid w:val="005B2DF1"/>
    <w:rsid w:val="005B3EE2"/>
    <w:rsid w:val="005C1EEA"/>
    <w:rsid w:val="005C5F63"/>
    <w:rsid w:val="005E4BA1"/>
    <w:rsid w:val="005E664E"/>
    <w:rsid w:val="005F5903"/>
    <w:rsid w:val="00602C4C"/>
    <w:rsid w:val="006044D1"/>
    <w:rsid w:val="00624DAF"/>
    <w:rsid w:val="00627DF9"/>
    <w:rsid w:val="006312DB"/>
    <w:rsid w:val="0063181B"/>
    <w:rsid w:val="00643CD5"/>
    <w:rsid w:val="006524B0"/>
    <w:rsid w:val="0065379C"/>
    <w:rsid w:val="00654A8F"/>
    <w:rsid w:val="00680FAF"/>
    <w:rsid w:val="0068688B"/>
    <w:rsid w:val="0069117D"/>
    <w:rsid w:val="006959C8"/>
    <w:rsid w:val="006A530A"/>
    <w:rsid w:val="006A62CB"/>
    <w:rsid w:val="006A7AA7"/>
    <w:rsid w:val="006B3E65"/>
    <w:rsid w:val="006C3EA4"/>
    <w:rsid w:val="006F01AB"/>
    <w:rsid w:val="006F08CA"/>
    <w:rsid w:val="00710D9C"/>
    <w:rsid w:val="00715AD4"/>
    <w:rsid w:val="00720DFE"/>
    <w:rsid w:val="007723F1"/>
    <w:rsid w:val="00783765"/>
    <w:rsid w:val="00784767"/>
    <w:rsid w:val="007877CA"/>
    <w:rsid w:val="007A1285"/>
    <w:rsid w:val="007A13CF"/>
    <w:rsid w:val="007A307C"/>
    <w:rsid w:val="007B3F41"/>
    <w:rsid w:val="007C4178"/>
    <w:rsid w:val="007E390F"/>
    <w:rsid w:val="007F244D"/>
    <w:rsid w:val="0080420A"/>
    <w:rsid w:val="0082783A"/>
    <w:rsid w:val="00844D1D"/>
    <w:rsid w:val="00856E39"/>
    <w:rsid w:val="008627CB"/>
    <w:rsid w:val="008765B1"/>
    <w:rsid w:val="00884650"/>
    <w:rsid w:val="008A58D8"/>
    <w:rsid w:val="008B4FB5"/>
    <w:rsid w:val="008D3A46"/>
    <w:rsid w:val="008D6409"/>
    <w:rsid w:val="008E6552"/>
    <w:rsid w:val="008E6727"/>
    <w:rsid w:val="008F77FD"/>
    <w:rsid w:val="0090214F"/>
    <w:rsid w:val="0091203D"/>
    <w:rsid w:val="0093310B"/>
    <w:rsid w:val="00937B02"/>
    <w:rsid w:val="009403A4"/>
    <w:rsid w:val="00940A32"/>
    <w:rsid w:val="00943A72"/>
    <w:rsid w:val="009454D0"/>
    <w:rsid w:val="00950C79"/>
    <w:rsid w:val="00954967"/>
    <w:rsid w:val="0095499A"/>
    <w:rsid w:val="00954EC4"/>
    <w:rsid w:val="00957484"/>
    <w:rsid w:val="00960CB2"/>
    <w:rsid w:val="0096282E"/>
    <w:rsid w:val="00965AB1"/>
    <w:rsid w:val="0097464B"/>
    <w:rsid w:val="00977616"/>
    <w:rsid w:val="0098173B"/>
    <w:rsid w:val="00984777"/>
    <w:rsid w:val="0098785B"/>
    <w:rsid w:val="009A6ABE"/>
    <w:rsid w:val="009B0F09"/>
    <w:rsid w:val="009B6E87"/>
    <w:rsid w:val="009C48B9"/>
    <w:rsid w:val="009F5AD5"/>
    <w:rsid w:val="00A01877"/>
    <w:rsid w:val="00A41B8B"/>
    <w:rsid w:val="00A53241"/>
    <w:rsid w:val="00A744BB"/>
    <w:rsid w:val="00A859F9"/>
    <w:rsid w:val="00AA7C3C"/>
    <w:rsid w:val="00AB1050"/>
    <w:rsid w:val="00AB3D4B"/>
    <w:rsid w:val="00AB58A4"/>
    <w:rsid w:val="00AB7ABF"/>
    <w:rsid w:val="00AD1AB7"/>
    <w:rsid w:val="00AF403D"/>
    <w:rsid w:val="00B0337F"/>
    <w:rsid w:val="00B0535F"/>
    <w:rsid w:val="00B22B44"/>
    <w:rsid w:val="00B36733"/>
    <w:rsid w:val="00B3716B"/>
    <w:rsid w:val="00B55579"/>
    <w:rsid w:val="00B57EF4"/>
    <w:rsid w:val="00B64AC7"/>
    <w:rsid w:val="00B65F9A"/>
    <w:rsid w:val="00B73906"/>
    <w:rsid w:val="00B73FB9"/>
    <w:rsid w:val="00B816A7"/>
    <w:rsid w:val="00B81BB3"/>
    <w:rsid w:val="00B830E5"/>
    <w:rsid w:val="00B83226"/>
    <w:rsid w:val="00B93478"/>
    <w:rsid w:val="00BA1D85"/>
    <w:rsid w:val="00BB0925"/>
    <w:rsid w:val="00BB7D4B"/>
    <w:rsid w:val="00BC5986"/>
    <w:rsid w:val="00BE5A78"/>
    <w:rsid w:val="00BE5D86"/>
    <w:rsid w:val="00BF6563"/>
    <w:rsid w:val="00C01BCE"/>
    <w:rsid w:val="00C02B60"/>
    <w:rsid w:val="00C0710D"/>
    <w:rsid w:val="00C10C87"/>
    <w:rsid w:val="00C24D4C"/>
    <w:rsid w:val="00C31D73"/>
    <w:rsid w:val="00C37803"/>
    <w:rsid w:val="00C40509"/>
    <w:rsid w:val="00C45922"/>
    <w:rsid w:val="00C607BE"/>
    <w:rsid w:val="00C6135C"/>
    <w:rsid w:val="00C87744"/>
    <w:rsid w:val="00C91DC0"/>
    <w:rsid w:val="00C92667"/>
    <w:rsid w:val="00C975BC"/>
    <w:rsid w:val="00CA5740"/>
    <w:rsid w:val="00CE4014"/>
    <w:rsid w:val="00CF1DCC"/>
    <w:rsid w:val="00D32E83"/>
    <w:rsid w:val="00D5167E"/>
    <w:rsid w:val="00D55B71"/>
    <w:rsid w:val="00D5797A"/>
    <w:rsid w:val="00D63D10"/>
    <w:rsid w:val="00D650C6"/>
    <w:rsid w:val="00D72CF1"/>
    <w:rsid w:val="00D74AA8"/>
    <w:rsid w:val="00D80A07"/>
    <w:rsid w:val="00D84B36"/>
    <w:rsid w:val="00D85356"/>
    <w:rsid w:val="00DB16BA"/>
    <w:rsid w:val="00DB669E"/>
    <w:rsid w:val="00DC002C"/>
    <w:rsid w:val="00DC0351"/>
    <w:rsid w:val="00DC208A"/>
    <w:rsid w:val="00DC46B1"/>
    <w:rsid w:val="00DC7759"/>
    <w:rsid w:val="00DE1418"/>
    <w:rsid w:val="00DE30E0"/>
    <w:rsid w:val="00DE577C"/>
    <w:rsid w:val="00DE7849"/>
    <w:rsid w:val="00DF0738"/>
    <w:rsid w:val="00DF4584"/>
    <w:rsid w:val="00E10A86"/>
    <w:rsid w:val="00E22CC2"/>
    <w:rsid w:val="00E2761E"/>
    <w:rsid w:val="00E31BAF"/>
    <w:rsid w:val="00E53610"/>
    <w:rsid w:val="00E70536"/>
    <w:rsid w:val="00E86A3C"/>
    <w:rsid w:val="00EB56FA"/>
    <w:rsid w:val="00EB7C67"/>
    <w:rsid w:val="00EC0EC9"/>
    <w:rsid w:val="00EC31B5"/>
    <w:rsid w:val="00EE0CCE"/>
    <w:rsid w:val="00EF268F"/>
    <w:rsid w:val="00F131FC"/>
    <w:rsid w:val="00F14122"/>
    <w:rsid w:val="00F3233A"/>
    <w:rsid w:val="00F333B1"/>
    <w:rsid w:val="00F51215"/>
    <w:rsid w:val="00F559C7"/>
    <w:rsid w:val="00F55D46"/>
    <w:rsid w:val="00F572C0"/>
    <w:rsid w:val="00F61B39"/>
    <w:rsid w:val="00F778FA"/>
    <w:rsid w:val="00F91CF3"/>
    <w:rsid w:val="00F93394"/>
    <w:rsid w:val="00F97FEF"/>
    <w:rsid w:val="00FB0E3A"/>
    <w:rsid w:val="00FB772E"/>
    <w:rsid w:val="00FD6EDC"/>
    <w:rsid w:val="00FE4B4A"/>
    <w:rsid w:val="00FF3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5967B-CAE7-423C-B566-FDA45780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78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D85356"/>
    <w:pPr>
      <w:spacing w:before="626" w:after="313" w:line="240" w:lineRule="auto"/>
      <w:outlineLvl w:val="3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0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0F09"/>
    <w:rPr>
      <w:rFonts w:ascii="Tahoma" w:hAnsi="Tahoma" w:cs="Tahoma"/>
      <w:sz w:val="16"/>
      <w:szCs w:val="16"/>
    </w:rPr>
  </w:style>
  <w:style w:type="paragraph" w:customStyle="1" w:styleId="ParaAttribute0">
    <w:name w:val="ParaAttribute0"/>
    <w:rsid w:val="00884650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character" w:styleId="a5">
    <w:name w:val="Hyperlink"/>
    <w:uiPriority w:val="99"/>
    <w:unhideWhenUsed/>
    <w:rsid w:val="00884650"/>
    <w:rPr>
      <w:color w:val="0000FF"/>
      <w:u w:val="single"/>
    </w:rPr>
  </w:style>
  <w:style w:type="paragraph" w:customStyle="1" w:styleId="ParaAttribute10">
    <w:name w:val="ParaAttribute10"/>
    <w:rsid w:val="00884650"/>
    <w:pPr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9">
    <w:name w:val="CharAttribute19"/>
    <w:rsid w:val="00884650"/>
    <w:rPr>
      <w:rFonts w:ascii="Calibri" w:eastAsia="Times New Roman"/>
      <w:sz w:val="16"/>
    </w:rPr>
  </w:style>
  <w:style w:type="character" w:customStyle="1" w:styleId="CharacterStyle1">
    <w:name w:val="Character Style 1"/>
    <w:uiPriority w:val="99"/>
    <w:rsid w:val="006312DB"/>
    <w:rPr>
      <w:sz w:val="20"/>
      <w:szCs w:val="20"/>
    </w:rPr>
  </w:style>
  <w:style w:type="paragraph" w:styleId="a6">
    <w:name w:val="Normal (Web)"/>
    <w:basedOn w:val="a"/>
    <w:uiPriority w:val="99"/>
    <w:unhideWhenUsed/>
    <w:rsid w:val="00BE5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85356"/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06B0D"/>
    <w:rPr>
      <w:b/>
      <w:bCs/>
    </w:rPr>
  </w:style>
  <w:style w:type="paragraph" w:styleId="a8">
    <w:name w:val="List Paragraph"/>
    <w:basedOn w:val="a"/>
    <w:uiPriority w:val="34"/>
    <w:qFormat/>
    <w:rsid w:val="001B702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278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ews-date-time">
    <w:name w:val="news-date-time"/>
    <w:basedOn w:val="a0"/>
    <w:rsid w:val="0082783A"/>
  </w:style>
  <w:style w:type="paragraph" w:customStyle="1" w:styleId="s4">
    <w:name w:val="s4"/>
    <w:basedOn w:val="a"/>
    <w:uiPriority w:val="99"/>
    <w:semiHidden/>
    <w:rsid w:val="008E6727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paragraph" w:customStyle="1" w:styleId="s7">
    <w:name w:val="s7"/>
    <w:basedOn w:val="a"/>
    <w:uiPriority w:val="99"/>
    <w:semiHidden/>
    <w:rsid w:val="008E6727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paragraph" w:customStyle="1" w:styleId="s8">
    <w:name w:val="s8"/>
    <w:basedOn w:val="a"/>
    <w:uiPriority w:val="99"/>
    <w:semiHidden/>
    <w:rsid w:val="008E6727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paragraph" w:customStyle="1" w:styleId="s10">
    <w:name w:val="s10"/>
    <w:basedOn w:val="a"/>
    <w:uiPriority w:val="99"/>
    <w:semiHidden/>
    <w:rsid w:val="008E6727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customStyle="1" w:styleId="s5">
    <w:name w:val="s5"/>
    <w:basedOn w:val="a0"/>
    <w:rsid w:val="008E6727"/>
  </w:style>
  <w:style w:type="character" w:customStyle="1" w:styleId="bumpedfont15">
    <w:name w:val="bumpedfont15"/>
    <w:basedOn w:val="a0"/>
    <w:rsid w:val="008E6727"/>
  </w:style>
  <w:style w:type="character" w:customStyle="1" w:styleId="UnresolvedMention">
    <w:name w:val="Unresolved Mention"/>
    <w:basedOn w:val="a0"/>
    <w:uiPriority w:val="99"/>
    <w:semiHidden/>
    <w:unhideWhenUsed/>
    <w:rsid w:val="00F55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25998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90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4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07878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86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9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23516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8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6292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5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67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1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56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74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3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9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4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5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11211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5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Сотничук Алина Вячеславовна</dc:creator>
  <cp:lastModifiedBy>KovrigaAB</cp:lastModifiedBy>
  <cp:revision>2</cp:revision>
  <cp:lastPrinted>2016-09-02T17:31:00Z</cp:lastPrinted>
  <dcterms:created xsi:type="dcterms:W3CDTF">2022-05-31T07:15:00Z</dcterms:created>
  <dcterms:modified xsi:type="dcterms:W3CDTF">2022-05-31T07:15:00Z</dcterms:modified>
</cp:coreProperties>
</file>