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DD7" w:rsidRDefault="00D70E6E" w:rsidP="00345324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0" distR="0" simplePos="0" relativeHeight="251657216" behindDoc="1" locked="0" layoutInCell="1" allowOverlap="1" wp14:anchorId="4D0EF386" wp14:editId="399C30ED">
            <wp:simplePos x="0" y="0"/>
            <wp:positionH relativeFrom="column">
              <wp:posOffset>-238125</wp:posOffset>
            </wp:positionH>
            <wp:positionV relativeFrom="line">
              <wp:posOffset>-600075</wp:posOffset>
            </wp:positionV>
            <wp:extent cx="6950710" cy="2028190"/>
            <wp:effectExtent l="0" t="0" r="8890" b="3810"/>
            <wp:wrapNone/>
            <wp:docPr id="1073741825" name="officeArt object" descr="P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Page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/>
                    </a:blip>
                    <a:srcRect t="15212"/>
                    <a:stretch>
                      <a:fillRect/>
                    </a:stretch>
                  </pic:blipFill>
                  <pic:spPr>
                    <a:xfrm>
                      <a:off x="0" y="0"/>
                      <a:ext cx="6950710" cy="20281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0923DF" w:rsidRDefault="000923DF" w:rsidP="00345324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86166" w:rsidRDefault="00A86166" w:rsidP="007B3A7E">
      <w:pPr>
        <w:pStyle w:val="a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60" w:lineRule="atLeast"/>
        <w:ind w:left="0" w:firstLine="709"/>
        <w:jc w:val="both"/>
        <w:rPr>
          <w:rFonts w:ascii="Times New Roman" w:eastAsia="Arial Unicode MS" w:hAnsi="Times New Roman" w:cs="Times New Roman"/>
          <w:sz w:val="24"/>
          <w:szCs w:val="24"/>
          <w:bdr w:val="none" w:sz="0" w:space="0" w:color="auto"/>
        </w:rPr>
      </w:pPr>
    </w:p>
    <w:p w:rsidR="003951C4" w:rsidRPr="003951C4" w:rsidRDefault="003951C4" w:rsidP="003951C4">
      <w:pPr>
        <w:pStyle w:val="1"/>
        <w:spacing w:before="300" w:after="450"/>
        <w:jc w:val="center"/>
        <w:rPr>
          <w:rFonts w:ascii="Bold" w:eastAsia="Times New Roman" w:hAnsi="Bold" w:cs="Times New Roman"/>
          <w:bCs w:val="0"/>
          <w:color w:val="000000"/>
          <w:sz w:val="30"/>
          <w:szCs w:val="30"/>
        </w:rPr>
      </w:pPr>
      <w:r w:rsidRPr="003951C4">
        <w:rPr>
          <w:rFonts w:ascii="Bold" w:hAnsi="Bold"/>
          <w:bCs w:val="0"/>
          <w:color w:val="000000"/>
          <w:sz w:val="30"/>
          <w:szCs w:val="30"/>
        </w:rPr>
        <w:t>Техобслуживание газового оборудования – почему это важно?</w:t>
      </w:r>
    </w:p>
    <w:p w:rsidR="00954A59" w:rsidRDefault="003951C4" w:rsidP="003951C4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Газовые колонки, котлы и плиты – это то оборудование в наших квартирах, которое нуждается в бережном отношении и регулярном обслуживании. Невнимательность и нерегулярность профессионального технического контроля  может привести к трагедиям и разрушительным авариям.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sz w:val="21"/>
          <w:szCs w:val="21"/>
        </w:rPr>
        <w:br/>
        <w:t>Для исключения рисков взрыва бытового газа, для безопасности всех жителей многоквартирных домов  МосОблЕИРЦ настоятельно рекомендует предоставлять доступ в квартиру специалистам газовых служб.</w:t>
      </w:r>
    </w:p>
    <w:p w:rsidR="00134756" w:rsidRDefault="003951C4" w:rsidP="003951C4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/>
        <w:t>В платежные документы МосОблЕИРЦ включена услуга «ТО ВКГО» - «Техническое обслуживание внутриквартирного газового оборудования».</w:t>
      </w:r>
    </w:p>
    <w:p w:rsidR="00954A59" w:rsidRDefault="003951C4" w:rsidP="003951C4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Чтобы </w:t>
      </w:r>
      <w:r w:rsidR="00954A59">
        <w:rPr>
          <w:rFonts w:ascii="Arial" w:hAnsi="Arial" w:cs="Arial"/>
          <w:sz w:val="21"/>
          <w:szCs w:val="21"/>
        </w:rPr>
        <w:t>специалисты могли</w:t>
      </w:r>
      <w:r>
        <w:rPr>
          <w:rFonts w:ascii="Arial" w:hAnsi="Arial" w:cs="Arial"/>
          <w:sz w:val="21"/>
          <w:szCs w:val="21"/>
        </w:rPr>
        <w:t xml:space="preserve"> выполнить осмотр и все необходимые работы, жителям необходимо обеспечить их доступ к оборудованию. Это - требование закона.  В случае отказа подача газа может быть приостановлена.</w:t>
      </w:r>
    </w:p>
    <w:p w:rsidR="003951C4" w:rsidRDefault="003951C4" w:rsidP="003951C4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/>
        <w:t xml:space="preserve">Отказ в допуске в жилое </w:t>
      </w:r>
      <w:r w:rsidR="00954A59">
        <w:rPr>
          <w:rFonts w:ascii="Arial" w:hAnsi="Arial" w:cs="Arial"/>
          <w:sz w:val="21"/>
          <w:szCs w:val="21"/>
        </w:rPr>
        <w:t>помещение -</w:t>
      </w:r>
      <w:r>
        <w:rPr>
          <w:rFonts w:ascii="Arial" w:hAnsi="Arial" w:cs="Arial"/>
          <w:sz w:val="21"/>
          <w:szCs w:val="21"/>
        </w:rPr>
        <w:t xml:space="preserve"> административное правонарушение, ответственность за него   предусмотрена ч.3 ст. 9.23 КоАП РФ. Если отказ повлек причинение ущерба общедомовому имуществу либо имуществу третьих лиц, лицо может быть привлечено к гражданской и уголовной ответственности.</w:t>
      </w:r>
      <w:r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sz w:val="21"/>
          <w:szCs w:val="21"/>
        </w:rPr>
        <w:br/>
        <w:t xml:space="preserve">Будьте внимательны к вопросам своей </w:t>
      </w:r>
      <w:r w:rsidR="00954A59">
        <w:rPr>
          <w:rFonts w:ascii="Arial" w:hAnsi="Arial" w:cs="Arial"/>
          <w:sz w:val="21"/>
          <w:szCs w:val="21"/>
        </w:rPr>
        <w:t>безопасности и</w:t>
      </w:r>
      <w:r>
        <w:rPr>
          <w:rFonts w:ascii="Arial" w:hAnsi="Arial" w:cs="Arial"/>
          <w:sz w:val="21"/>
          <w:szCs w:val="21"/>
        </w:rPr>
        <w:t xml:space="preserve"> безопасности всех жителей дома.</w:t>
      </w:r>
    </w:p>
    <w:p w:rsidR="00F21EF7" w:rsidRDefault="00F21EF7" w:rsidP="00C02023">
      <w:pPr>
        <w:pStyle w:val="a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60" w:lineRule="atLeast"/>
        <w:ind w:left="0" w:firstLine="709"/>
        <w:jc w:val="both"/>
        <w:rPr>
          <w:rFonts w:ascii="Times New Roman" w:eastAsia="Arial Unicode MS" w:hAnsi="Times New Roman" w:cs="Times New Roman"/>
          <w:sz w:val="24"/>
          <w:szCs w:val="24"/>
          <w:bdr w:val="none" w:sz="0" w:space="0" w:color="auto"/>
        </w:rPr>
      </w:pPr>
    </w:p>
    <w:p w:rsidR="00F21EF7" w:rsidRPr="00C02023" w:rsidRDefault="00F21EF7" w:rsidP="00C02023">
      <w:pPr>
        <w:pStyle w:val="a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60" w:lineRule="atLeast"/>
        <w:ind w:left="0" w:firstLine="709"/>
        <w:jc w:val="both"/>
        <w:rPr>
          <w:rFonts w:ascii="Times New Roman" w:eastAsia="Arial Unicode MS" w:hAnsi="Times New Roman" w:cs="Times New Roman"/>
          <w:sz w:val="24"/>
          <w:szCs w:val="24"/>
          <w:bdr w:val="none" w:sz="0" w:space="0" w:color="auto"/>
        </w:rPr>
      </w:pPr>
    </w:p>
    <w:p w:rsidR="00E85B44" w:rsidRPr="00F474F5" w:rsidRDefault="00A5583B" w:rsidP="00F474F5">
      <w:pPr>
        <w:spacing w:after="0"/>
        <w:ind w:firstLine="709"/>
        <w:jc w:val="right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F474F5">
        <w:rPr>
          <w:rFonts w:ascii="Times New Roman" w:eastAsia="Arial Unicode MS" w:hAnsi="Times New Roman" w:cs="Times New Roman"/>
          <w:b/>
          <w:sz w:val="28"/>
          <w:szCs w:val="28"/>
        </w:rPr>
        <w:t>Служба корпоративных коммуникаций МосОблЕИРЦ</w:t>
      </w:r>
    </w:p>
    <w:sectPr w:rsidR="00E85B44" w:rsidRPr="00F474F5" w:rsidSect="00E85B44">
      <w:pgSz w:w="11900" w:h="16840"/>
      <w:pgMar w:top="1134" w:right="850" w:bottom="1134" w:left="85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1956" w:rsidRDefault="00AB1956" w:rsidP="00E85B44">
      <w:pPr>
        <w:spacing w:after="0" w:line="240" w:lineRule="auto"/>
      </w:pPr>
      <w:r>
        <w:separator/>
      </w:r>
    </w:p>
  </w:endnote>
  <w:endnote w:type="continuationSeparator" w:id="0">
    <w:p w:rsidR="00AB1956" w:rsidRDefault="00AB1956" w:rsidP="00E85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 CY">
    <w:altName w:val="Times New Roman"/>
    <w:charset w:val="59"/>
    <w:family w:val="auto"/>
    <w:pitch w:val="variable"/>
    <w:sig w:usb0="E1000AEF" w:usb1="5000A1FF" w:usb2="00000000" w:usb3="00000000" w:csb0="000001BF" w:csb1="00000000"/>
  </w:font>
  <w:font w:name="Bold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1956" w:rsidRDefault="00AB1956" w:rsidP="00E85B44">
      <w:pPr>
        <w:spacing w:after="0" w:line="240" w:lineRule="auto"/>
      </w:pPr>
      <w:r>
        <w:separator/>
      </w:r>
    </w:p>
  </w:footnote>
  <w:footnote w:type="continuationSeparator" w:id="0">
    <w:p w:rsidR="00AB1956" w:rsidRDefault="00AB1956" w:rsidP="00E85B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F330F"/>
    <w:multiLevelType w:val="multilevel"/>
    <w:tmpl w:val="F844F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074BAE"/>
    <w:multiLevelType w:val="multilevel"/>
    <w:tmpl w:val="3744A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E61A22"/>
    <w:multiLevelType w:val="multilevel"/>
    <w:tmpl w:val="6A1E9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38717C"/>
    <w:multiLevelType w:val="hybridMultilevel"/>
    <w:tmpl w:val="BA4ED8F6"/>
    <w:lvl w:ilvl="0" w:tplc="6E366A26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35B5B"/>
    <w:multiLevelType w:val="multilevel"/>
    <w:tmpl w:val="E0A23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8B2DC4"/>
    <w:multiLevelType w:val="multilevel"/>
    <w:tmpl w:val="D83E7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C85BA5"/>
    <w:multiLevelType w:val="hybridMultilevel"/>
    <w:tmpl w:val="B0E4C846"/>
    <w:lvl w:ilvl="0" w:tplc="F6D27F50">
      <w:numFmt w:val="bullet"/>
      <w:lvlText w:val="-"/>
      <w:lvlJc w:val="left"/>
      <w:pPr>
        <w:ind w:left="1069" w:hanging="360"/>
      </w:pPr>
      <w:rPr>
        <w:rFonts w:ascii="Times New Roman" w:eastAsia="Arial Unicode MS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B44"/>
    <w:rsid w:val="00001AFE"/>
    <w:rsid w:val="00024027"/>
    <w:rsid w:val="00030A59"/>
    <w:rsid w:val="000365AF"/>
    <w:rsid w:val="00060452"/>
    <w:rsid w:val="00063AE7"/>
    <w:rsid w:val="00074AF5"/>
    <w:rsid w:val="000835C8"/>
    <w:rsid w:val="00090AAA"/>
    <w:rsid w:val="000923DF"/>
    <w:rsid w:val="000930B0"/>
    <w:rsid w:val="000B795D"/>
    <w:rsid w:val="000B7BB6"/>
    <w:rsid w:val="000C1C99"/>
    <w:rsid w:val="000D0E2A"/>
    <w:rsid w:val="000D384A"/>
    <w:rsid w:val="000E2C8C"/>
    <w:rsid w:val="000E66F1"/>
    <w:rsid w:val="000F044C"/>
    <w:rsid w:val="00101A74"/>
    <w:rsid w:val="00111E88"/>
    <w:rsid w:val="00112D90"/>
    <w:rsid w:val="00134756"/>
    <w:rsid w:val="00142D30"/>
    <w:rsid w:val="00143B75"/>
    <w:rsid w:val="00152167"/>
    <w:rsid w:val="00176D0B"/>
    <w:rsid w:val="001809BD"/>
    <w:rsid w:val="00195989"/>
    <w:rsid w:val="001A5B15"/>
    <w:rsid w:val="001B1B83"/>
    <w:rsid w:val="001B23EC"/>
    <w:rsid w:val="001B592A"/>
    <w:rsid w:val="001E557E"/>
    <w:rsid w:val="001F248E"/>
    <w:rsid w:val="0020372E"/>
    <w:rsid w:val="00211C1B"/>
    <w:rsid w:val="00221402"/>
    <w:rsid w:val="00230533"/>
    <w:rsid w:val="002527FE"/>
    <w:rsid w:val="00253BB0"/>
    <w:rsid w:val="00254926"/>
    <w:rsid w:val="00254B35"/>
    <w:rsid w:val="002663FA"/>
    <w:rsid w:val="002718F5"/>
    <w:rsid w:val="002721A5"/>
    <w:rsid w:val="00275F7D"/>
    <w:rsid w:val="00276F69"/>
    <w:rsid w:val="00283373"/>
    <w:rsid w:val="002C14DB"/>
    <w:rsid w:val="002C39BB"/>
    <w:rsid w:val="002C6CCC"/>
    <w:rsid w:val="002D13B4"/>
    <w:rsid w:val="002D6AE4"/>
    <w:rsid w:val="002E2841"/>
    <w:rsid w:val="002E4D44"/>
    <w:rsid w:val="002E5302"/>
    <w:rsid w:val="002E6F7B"/>
    <w:rsid w:val="002F7C9D"/>
    <w:rsid w:val="00301EAF"/>
    <w:rsid w:val="00304A1C"/>
    <w:rsid w:val="00304D1A"/>
    <w:rsid w:val="00306880"/>
    <w:rsid w:val="003311E6"/>
    <w:rsid w:val="00341F8F"/>
    <w:rsid w:val="00345324"/>
    <w:rsid w:val="00350803"/>
    <w:rsid w:val="0035244C"/>
    <w:rsid w:val="00362760"/>
    <w:rsid w:val="00365E57"/>
    <w:rsid w:val="00381409"/>
    <w:rsid w:val="00392386"/>
    <w:rsid w:val="003951C4"/>
    <w:rsid w:val="003B793E"/>
    <w:rsid w:val="003C4D01"/>
    <w:rsid w:val="003D7930"/>
    <w:rsid w:val="003E296F"/>
    <w:rsid w:val="003E6C15"/>
    <w:rsid w:val="003E7298"/>
    <w:rsid w:val="003F746C"/>
    <w:rsid w:val="00410554"/>
    <w:rsid w:val="00413556"/>
    <w:rsid w:val="00415BD1"/>
    <w:rsid w:val="00434895"/>
    <w:rsid w:val="00441C34"/>
    <w:rsid w:val="004600F0"/>
    <w:rsid w:val="004642C6"/>
    <w:rsid w:val="00474A15"/>
    <w:rsid w:val="004805CA"/>
    <w:rsid w:val="004A555F"/>
    <w:rsid w:val="004B4EC3"/>
    <w:rsid w:val="004B61D7"/>
    <w:rsid w:val="004C7A8D"/>
    <w:rsid w:val="004D3AE1"/>
    <w:rsid w:val="004D722D"/>
    <w:rsid w:val="004E1A11"/>
    <w:rsid w:val="004F1A12"/>
    <w:rsid w:val="005053E5"/>
    <w:rsid w:val="00506AA5"/>
    <w:rsid w:val="0051588F"/>
    <w:rsid w:val="00565945"/>
    <w:rsid w:val="00567FD9"/>
    <w:rsid w:val="00570847"/>
    <w:rsid w:val="00573265"/>
    <w:rsid w:val="0057654F"/>
    <w:rsid w:val="005806BA"/>
    <w:rsid w:val="00581C14"/>
    <w:rsid w:val="005B3B11"/>
    <w:rsid w:val="005C5A3B"/>
    <w:rsid w:val="005C7A8C"/>
    <w:rsid w:val="005D0309"/>
    <w:rsid w:val="005D45E7"/>
    <w:rsid w:val="005E39D8"/>
    <w:rsid w:val="005F7AED"/>
    <w:rsid w:val="006278CB"/>
    <w:rsid w:val="0064087D"/>
    <w:rsid w:val="0064322A"/>
    <w:rsid w:val="00644E9B"/>
    <w:rsid w:val="006477B8"/>
    <w:rsid w:val="00664CB0"/>
    <w:rsid w:val="00667A7B"/>
    <w:rsid w:val="00686153"/>
    <w:rsid w:val="00687CF4"/>
    <w:rsid w:val="00687EBB"/>
    <w:rsid w:val="00691B19"/>
    <w:rsid w:val="006920F0"/>
    <w:rsid w:val="006922B2"/>
    <w:rsid w:val="00696169"/>
    <w:rsid w:val="006A5C23"/>
    <w:rsid w:val="006B5882"/>
    <w:rsid w:val="006C14E7"/>
    <w:rsid w:val="006D06D1"/>
    <w:rsid w:val="006D48DB"/>
    <w:rsid w:val="006D6CE5"/>
    <w:rsid w:val="006F1EED"/>
    <w:rsid w:val="006F44A9"/>
    <w:rsid w:val="00717ADC"/>
    <w:rsid w:val="00722389"/>
    <w:rsid w:val="007362C5"/>
    <w:rsid w:val="00756BAA"/>
    <w:rsid w:val="00757E53"/>
    <w:rsid w:val="00772B75"/>
    <w:rsid w:val="0077594D"/>
    <w:rsid w:val="007841C7"/>
    <w:rsid w:val="007933A7"/>
    <w:rsid w:val="00796B04"/>
    <w:rsid w:val="007A3A84"/>
    <w:rsid w:val="007B3A7E"/>
    <w:rsid w:val="007C4BA0"/>
    <w:rsid w:val="007C531B"/>
    <w:rsid w:val="007E2831"/>
    <w:rsid w:val="007F5D3D"/>
    <w:rsid w:val="007F7B7C"/>
    <w:rsid w:val="00802EED"/>
    <w:rsid w:val="0080386C"/>
    <w:rsid w:val="00813DB6"/>
    <w:rsid w:val="008567DA"/>
    <w:rsid w:val="00872B0E"/>
    <w:rsid w:val="008A3000"/>
    <w:rsid w:val="008A5E0A"/>
    <w:rsid w:val="008B2A05"/>
    <w:rsid w:val="008C78FC"/>
    <w:rsid w:val="008D0D25"/>
    <w:rsid w:val="008F4924"/>
    <w:rsid w:val="0090352F"/>
    <w:rsid w:val="00905108"/>
    <w:rsid w:val="0090621C"/>
    <w:rsid w:val="00920F43"/>
    <w:rsid w:val="00930A38"/>
    <w:rsid w:val="00933618"/>
    <w:rsid w:val="0093392E"/>
    <w:rsid w:val="00937C6A"/>
    <w:rsid w:val="00954A59"/>
    <w:rsid w:val="00960144"/>
    <w:rsid w:val="009759FD"/>
    <w:rsid w:val="009809C1"/>
    <w:rsid w:val="00996BA8"/>
    <w:rsid w:val="009A1065"/>
    <w:rsid w:val="009A3020"/>
    <w:rsid w:val="009B07FC"/>
    <w:rsid w:val="009C5E92"/>
    <w:rsid w:val="009D3701"/>
    <w:rsid w:val="009E2278"/>
    <w:rsid w:val="00A00BF1"/>
    <w:rsid w:val="00A04C84"/>
    <w:rsid w:val="00A10D5B"/>
    <w:rsid w:val="00A10F3E"/>
    <w:rsid w:val="00A25EF2"/>
    <w:rsid w:val="00A53ACC"/>
    <w:rsid w:val="00A5583B"/>
    <w:rsid w:val="00A62690"/>
    <w:rsid w:val="00A73A98"/>
    <w:rsid w:val="00A8001C"/>
    <w:rsid w:val="00A86166"/>
    <w:rsid w:val="00A96694"/>
    <w:rsid w:val="00AB1956"/>
    <w:rsid w:val="00AB2764"/>
    <w:rsid w:val="00AB65B2"/>
    <w:rsid w:val="00AC534D"/>
    <w:rsid w:val="00AE216E"/>
    <w:rsid w:val="00AF4AB3"/>
    <w:rsid w:val="00AF6D68"/>
    <w:rsid w:val="00AF73E4"/>
    <w:rsid w:val="00B004FF"/>
    <w:rsid w:val="00B0287D"/>
    <w:rsid w:val="00B0293E"/>
    <w:rsid w:val="00B10478"/>
    <w:rsid w:val="00B11BB3"/>
    <w:rsid w:val="00B2725F"/>
    <w:rsid w:val="00B418D4"/>
    <w:rsid w:val="00B44C59"/>
    <w:rsid w:val="00B71BE6"/>
    <w:rsid w:val="00B72EF4"/>
    <w:rsid w:val="00B76901"/>
    <w:rsid w:val="00B912AA"/>
    <w:rsid w:val="00BA3362"/>
    <w:rsid w:val="00BE5839"/>
    <w:rsid w:val="00BE6191"/>
    <w:rsid w:val="00C02023"/>
    <w:rsid w:val="00C13DCC"/>
    <w:rsid w:val="00C25E8E"/>
    <w:rsid w:val="00C42470"/>
    <w:rsid w:val="00C51BE8"/>
    <w:rsid w:val="00C55109"/>
    <w:rsid w:val="00C74512"/>
    <w:rsid w:val="00C84936"/>
    <w:rsid w:val="00C936A6"/>
    <w:rsid w:val="00CA7AAF"/>
    <w:rsid w:val="00CB417E"/>
    <w:rsid w:val="00CD12F4"/>
    <w:rsid w:val="00CD3A0E"/>
    <w:rsid w:val="00CE1ED2"/>
    <w:rsid w:val="00CF5B10"/>
    <w:rsid w:val="00CF6AE8"/>
    <w:rsid w:val="00CF6CDB"/>
    <w:rsid w:val="00D032BB"/>
    <w:rsid w:val="00D07BC5"/>
    <w:rsid w:val="00D203E8"/>
    <w:rsid w:val="00D242E8"/>
    <w:rsid w:val="00D339A5"/>
    <w:rsid w:val="00D467B7"/>
    <w:rsid w:val="00D60E24"/>
    <w:rsid w:val="00D64DF0"/>
    <w:rsid w:val="00D70E6E"/>
    <w:rsid w:val="00DA4271"/>
    <w:rsid w:val="00E06A97"/>
    <w:rsid w:val="00E17896"/>
    <w:rsid w:val="00E23455"/>
    <w:rsid w:val="00E318B8"/>
    <w:rsid w:val="00E32238"/>
    <w:rsid w:val="00E62832"/>
    <w:rsid w:val="00E74B56"/>
    <w:rsid w:val="00E85B44"/>
    <w:rsid w:val="00E96DD7"/>
    <w:rsid w:val="00EA5CB4"/>
    <w:rsid w:val="00EA62F1"/>
    <w:rsid w:val="00EB3114"/>
    <w:rsid w:val="00EC6A71"/>
    <w:rsid w:val="00ED071F"/>
    <w:rsid w:val="00ED0D1D"/>
    <w:rsid w:val="00EE3B3B"/>
    <w:rsid w:val="00EF0569"/>
    <w:rsid w:val="00EF10FE"/>
    <w:rsid w:val="00EF24EE"/>
    <w:rsid w:val="00EF2DC7"/>
    <w:rsid w:val="00F05C69"/>
    <w:rsid w:val="00F10EF9"/>
    <w:rsid w:val="00F21EF7"/>
    <w:rsid w:val="00F26131"/>
    <w:rsid w:val="00F44B1A"/>
    <w:rsid w:val="00F474F5"/>
    <w:rsid w:val="00F64548"/>
    <w:rsid w:val="00F64E9D"/>
    <w:rsid w:val="00F70AC8"/>
    <w:rsid w:val="00F717FF"/>
    <w:rsid w:val="00F72EC2"/>
    <w:rsid w:val="00F916FC"/>
    <w:rsid w:val="00FB166F"/>
    <w:rsid w:val="00FC6DCD"/>
    <w:rsid w:val="00FD25DD"/>
    <w:rsid w:val="00FD6B1C"/>
    <w:rsid w:val="00FE147B"/>
    <w:rsid w:val="00FE5148"/>
    <w:rsid w:val="00FF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0D9310D-A12B-4492-AD85-7682DDE8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85B44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1">
    <w:name w:val="heading 1"/>
    <w:basedOn w:val="a"/>
    <w:next w:val="a"/>
    <w:link w:val="10"/>
    <w:uiPriority w:val="9"/>
    <w:qFormat/>
    <w:rsid w:val="004B61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3">
    <w:name w:val="heading 3"/>
    <w:basedOn w:val="a"/>
    <w:link w:val="30"/>
    <w:uiPriority w:val="9"/>
    <w:qFormat/>
    <w:rsid w:val="00304A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outlineLvl w:val="2"/>
    </w:pPr>
    <w:rPr>
      <w:rFonts w:ascii="Times" w:eastAsia="Arial Unicode MS" w:hAnsi="Times" w:cs="Times New Roman"/>
      <w:b/>
      <w:bCs/>
      <w:color w:val="auto"/>
      <w:sz w:val="27"/>
      <w:szCs w:val="27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85B44"/>
    <w:rPr>
      <w:u w:val="single"/>
    </w:rPr>
  </w:style>
  <w:style w:type="table" w:customStyle="1" w:styleId="TableNormal">
    <w:name w:val="Table Normal"/>
    <w:rsid w:val="00E85B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E85B44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Normal (Web)"/>
    <w:uiPriority w:val="99"/>
    <w:rsid w:val="00E85B44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styleId="a6">
    <w:name w:val="Strong"/>
    <w:basedOn w:val="a0"/>
    <w:uiPriority w:val="22"/>
    <w:qFormat/>
    <w:rsid w:val="00AF73E4"/>
    <w:rPr>
      <w:b/>
      <w:bCs/>
    </w:rPr>
  </w:style>
  <w:style w:type="character" w:styleId="a7">
    <w:name w:val="Emphasis"/>
    <w:basedOn w:val="a0"/>
    <w:uiPriority w:val="20"/>
    <w:qFormat/>
    <w:rsid w:val="00FE5148"/>
    <w:rPr>
      <w:i/>
      <w:iCs/>
    </w:rPr>
  </w:style>
  <w:style w:type="character" w:customStyle="1" w:styleId="apple-converted-space">
    <w:name w:val="apple-converted-space"/>
    <w:basedOn w:val="a0"/>
    <w:rsid w:val="00BE6191"/>
  </w:style>
  <w:style w:type="paragraph" w:customStyle="1" w:styleId="normal00200028web0029">
    <w:name w:val="normal_0020_0028web_0029"/>
    <w:basedOn w:val="a"/>
    <w:rsid w:val="00BE619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" w:eastAsia="Arial Unicode MS" w:hAnsi="Times" w:cs="Times New Roman"/>
      <w:color w:val="auto"/>
      <w:sz w:val="20"/>
      <w:szCs w:val="20"/>
      <w:bdr w:val="none" w:sz="0" w:space="0" w:color="auto"/>
    </w:rPr>
  </w:style>
  <w:style w:type="character" w:customStyle="1" w:styleId="normal00200028web0029char">
    <w:name w:val="normal_0020_0028web_0029__char"/>
    <w:basedOn w:val="a0"/>
    <w:rsid w:val="00BE6191"/>
  </w:style>
  <w:style w:type="paragraph" w:customStyle="1" w:styleId="11">
    <w:name w:val="Обычный1"/>
    <w:basedOn w:val="a"/>
    <w:rsid w:val="00304A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" w:eastAsia="Arial Unicode MS" w:hAnsi="Times" w:cs="Times New Roman"/>
      <w:color w:val="auto"/>
      <w:sz w:val="20"/>
      <w:szCs w:val="20"/>
      <w:bdr w:val="none" w:sz="0" w:space="0" w:color="auto"/>
    </w:rPr>
  </w:style>
  <w:style w:type="character" w:customStyle="1" w:styleId="normalchar">
    <w:name w:val="normal__char"/>
    <w:basedOn w:val="a0"/>
    <w:rsid w:val="00304A1C"/>
  </w:style>
  <w:style w:type="character" w:customStyle="1" w:styleId="30">
    <w:name w:val="Заголовок 3 Знак"/>
    <w:basedOn w:val="a0"/>
    <w:link w:val="3"/>
    <w:uiPriority w:val="9"/>
    <w:rsid w:val="00304A1C"/>
    <w:rPr>
      <w:rFonts w:ascii="Times" w:hAnsi="Times"/>
      <w:b/>
      <w:bCs/>
      <w:sz w:val="27"/>
      <w:szCs w:val="27"/>
      <w:bdr w:val="none" w:sz="0" w:space="0" w:color="auto"/>
    </w:rPr>
  </w:style>
  <w:style w:type="character" w:customStyle="1" w:styleId="10">
    <w:name w:val="Заголовок 1 Знак"/>
    <w:basedOn w:val="a0"/>
    <w:link w:val="1"/>
    <w:uiPriority w:val="9"/>
    <w:rsid w:val="004B61D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u w:color="000000"/>
    </w:rPr>
  </w:style>
  <w:style w:type="character" w:customStyle="1" w:styleId="news-date-time">
    <w:name w:val="news-date-time"/>
    <w:basedOn w:val="a0"/>
    <w:rsid w:val="004B61D7"/>
  </w:style>
  <w:style w:type="paragraph" w:styleId="a8">
    <w:name w:val="Balloon Text"/>
    <w:basedOn w:val="a"/>
    <w:link w:val="a9"/>
    <w:uiPriority w:val="99"/>
    <w:semiHidden/>
    <w:unhideWhenUsed/>
    <w:rsid w:val="00CE1ED2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E1ED2"/>
    <w:rPr>
      <w:rFonts w:ascii="Lucida Grande CY" w:eastAsia="Calibri" w:hAnsi="Lucida Grande CY" w:cs="Lucida Grande CY"/>
      <w:color w:val="000000"/>
      <w:sz w:val="18"/>
      <w:szCs w:val="18"/>
      <w:u w:color="000000"/>
    </w:rPr>
  </w:style>
  <w:style w:type="paragraph" w:customStyle="1" w:styleId="list0020paragraph">
    <w:name w:val="list_0020paragraph"/>
    <w:basedOn w:val="a"/>
    <w:rsid w:val="00A5583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" w:eastAsia="Arial Unicode MS" w:hAnsi="Times" w:cs="Times New Roman"/>
      <w:color w:val="auto"/>
      <w:sz w:val="20"/>
      <w:szCs w:val="20"/>
      <w:bdr w:val="none" w:sz="0" w:space="0" w:color="auto"/>
    </w:rPr>
  </w:style>
  <w:style w:type="character" w:customStyle="1" w:styleId="list0020paragraphchar">
    <w:name w:val="list_0020paragraph__char"/>
    <w:basedOn w:val="a0"/>
    <w:rsid w:val="00A5583B"/>
  </w:style>
  <w:style w:type="paragraph" w:styleId="aa">
    <w:name w:val="List Paragraph"/>
    <w:basedOn w:val="a"/>
    <w:uiPriority w:val="34"/>
    <w:qFormat/>
    <w:rsid w:val="00C84936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717ADC"/>
    <w:rPr>
      <w:color w:val="FF00FF" w:themeColor="followedHyperlink"/>
      <w:u w:val="single"/>
    </w:rPr>
  </w:style>
  <w:style w:type="character" w:customStyle="1" w:styleId="blk">
    <w:name w:val="blk"/>
    <w:basedOn w:val="a0"/>
    <w:qFormat/>
    <w:rsid w:val="001B592A"/>
  </w:style>
  <w:style w:type="character" w:styleId="ac">
    <w:name w:val="annotation reference"/>
    <w:basedOn w:val="a0"/>
    <w:uiPriority w:val="99"/>
    <w:semiHidden/>
    <w:unhideWhenUsed/>
    <w:rsid w:val="001F248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F248E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F248E"/>
    <w:rPr>
      <w:rFonts w:ascii="Calibri" w:eastAsia="Calibri" w:hAnsi="Calibri" w:cs="Calibri"/>
      <w:color w:val="000000"/>
      <w:u w:color="00000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F248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F248E"/>
    <w:rPr>
      <w:rFonts w:ascii="Calibri" w:eastAsia="Calibri" w:hAnsi="Calibri" w:cs="Calibri"/>
      <w:b/>
      <w:bCs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3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9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3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9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5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825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237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6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0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5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3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3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7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7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Шевченко Инна Михайловна</dc:creator>
  <cp:lastModifiedBy>KovrigaAB</cp:lastModifiedBy>
  <cp:revision>2</cp:revision>
  <cp:lastPrinted>2017-01-24T05:29:00Z</cp:lastPrinted>
  <dcterms:created xsi:type="dcterms:W3CDTF">2022-05-31T07:16:00Z</dcterms:created>
  <dcterms:modified xsi:type="dcterms:W3CDTF">2022-05-31T07:16:00Z</dcterms:modified>
</cp:coreProperties>
</file>